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F" w:rsidRPr="001634CD" w:rsidRDefault="0056216F" w:rsidP="001634CD">
      <w:pPr>
        <w:pStyle w:val="ConsPlusTitle"/>
        <w:widowControl/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РОССИЙСКАЯ ФЕДЕРАЦИЯ</w:t>
      </w:r>
    </w:p>
    <w:p w:rsidR="0056216F" w:rsidRPr="001634CD" w:rsidRDefault="0056216F" w:rsidP="001634CD">
      <w:pPr>
        <w:pStyle w:val="ConsPlusTitle"/>
        <w:widowControl/>
        <w:ind w:firstLine="709"/>
        <w:jc w:val="center"/>
        <w:outlineLvl w:val="0"/>
        <w:rPr>
          <w:color w:val="000000" w:themeColor="text1"/>
          <w:sz w:val="24"/>
          <w:szCs w:val="24"/>
        </w:rPr>
      </w:pPr>
    </w:p>
    <w:p w:rsidR="0056216F" w:rsidRPr="001634CD" w:rsidRDefault="00351451" w:rsidP="001634CD">
      <w:pPr>
        <w:pStyle w:val="ConsPlusTitle"/>
        <w:widowControl/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ТУЛАТИНСКИЙ</w:t>
      </w:r>
      <w:r w:rsidR="0056216F" w:rsidRPr="001634CD">
        <w:rPr>
          <w:color w:val="000000" w:themeColor="text1"/>
          <w:sz w:val="24"/>
          <w:szCs w:val="24"/>
        </w:rPr>
        <w:t xml:space="preserve"> СЕЛЬСКИЙ СОВЕТ НАРОДНЫХ ДЕПУТАТОВ</w:t>
      </w:r>
    </w:p>
    <w:p w:rsidR="0056216F" w:rsidRPr="001634CD" w:rsidRDefault="0056216F" w:rsidP="001634CD">
      <w:pPr>
        <w:pStyle w:val="ConsPlusTitle"/>
        <w:widowControl/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ЧАРЫШСКОГО РАЙОНА АЛТАЙСКОГО КРАЯ</w:t>
      </w:r>
    </w:p>
    <w:p w:rsidR="0056216F" w:rsidRPr="001634CD" w:rsidRDefault="0056216F" w:rsidP="001634CD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</w:p>
    <w:p w:rsidR="0056216F" w:rsidRPr="001634CD" w:rsidRDefault="0056216F" w:rsidP="001634CD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  <w:proofErr w:type="gramStart"/>
      <w:r w:rsidRPr="001634CD">
        <w:rPr>
          <w:color w:val="000000" w:themeColor="text1"/>
          <w:sz w:val="24"/>
          <w:szCs w:val="24"/>
        </w:rPr>
        <w:t>Р</w:t>
      </w:r>
      <w:proofErr w:type="gramEnd"/>
      <w:r w:rsidRPr="001634CD">
        <w:rPr>
          <w:color w:val="000000" w:themeColor="text1"/>
          <w:sz w:val="24"/>
          <w:szCs w:val="24"/>
        </w:rPr>
        <w:t xml:space="preserve"> Е Ш Е Н И Е</w:t>
      </w:r>
    </w:p>
    <w:p w:rsidR="0056216F" w:rsidRPr="001634CD" w:rsidRDefault="0056216F" w:rsidP="001634CD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</w:p>
    <w:p w:rsidR="0056216F" w:rsidRPr="001634CD" w:rsidRDefault="0077440D" w:rsidP="001634CD">
      <w:pPr>
        <w:pStyle w:val="ConsPlusTitle"/>
        <w:widowControl/>
        <w:tabs>
          <w:tab w:val="left" w:pos="9072"/>
        </w:tabs>
        <w:ind w:firstLine="709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2</w:t>
      </w:r>
      <w:r w:rsidR="00814400" w:rsidRPr="001634CD">
        <w:rPr>
          <w:color w:val="000000" w:themeColor="text1"/>
          <w:sz w:val="24"/>
          <w:szCs w:val="24"/>
        </w:rPr>
        <w:t>9</w:t>
      </w:r>
      <w:r w:rsidRPr="001634CD">
        <w:rPr>
          <w:color w:val="000000" w:themeColor="text1"/>
          <w:sz w:val="24"/>
          <w:szCs w:val="24"/>
        </w:rPr>
        <w:t>.12.2020</w:t>
      </w:r>
      <w:r w:rsidR="0056216F" w:rsidRPr="001634CD">
        <w:rPr>
          <w:color w:val="000000" w:themeColor="text1"/>
          <w:sz w:val="24"/>
          <w:szCs w:val="24"/>
        </w:rPr>
        <w:t xml:space="preserve">                   </w:t>
      </w:r>
      <w:r w:rsidR="00524AA8" w:rsidRPr="001634CD">
        <w:rPr>
          <w:color w:val="000000" w:themeColor="text1"/>
          <w:sz w:val="24"/>
          <w:szCs w:val="24"/>
        </w:rPr>
        <w:t xml:space="preserve">    </w:t>
      </w:r>
      <w:r w:rsidR="0056216F" w:rsidRPr="001634CD">
        <w:rPr>
          <w:color w:val="000000" w:themeColor="text1"/>
          <w:sz w:val="24"/>
          <w:szCs w:val="24"/>
        </w:rPr>
        <w:t xml:space="preserve">       </w:t>
      </w:r>
      <w:r w:rsidR="00524AA8" w:rsidRPr="001634CD">
        <w:rPr>
          <w:color w:val="000000" w:themeColor="text1"/>
          <w:sz w:val="24"/>
          <w:szCs w:val="24"/>
        </w:rPr>
        <w:t xml:space="preserve">  </w:t>
      </w:r>
      <w:r w:rsidR="0056216F" w:rsidRPr="001634CD">
        <w:rPr>
          <w:color w:val="000000" w:themeColor="text1"/>
          <w:sz w:val="24"/>
          <w:szCs w:val="24"/>
        </w:rPr>
        <w:t xml:space="preserve">   с. </w:t>
      </w:r>
      <w:proofErr w:type="spellStart"/>
      <w:r w:rsidR="00351451" w:rsidRPr="001634CD">
        <w:rPr>
          <w:color w:val="000000" w:themeColor="text1"/>
          <w:sz w:val="24"/>
          <w:szCs w:val="24"/>
        </w:rPr>
        <w:t>Тулата</w:t>
      </w:r>
      <w:proofErr w:type="spellEnd"/>
      <w:r w:rsidR="00351451" w:rsidRPr="001634CD">
        <w:rPr>
          <w:color w:val="000000" w:themeColor="text1"/>
          <w:sz w:val="24"/>
          <w:szCs w:val="24"/>
        </w:rPr>
        <w:t xml:space="preserve"> </w:t>
      </w:r>
      <w:r w:rsidR="0056216F" w:rsidRPr="001634CD">
        <w:rPr>
          <w:color w:val="000000" w:themeColor="text1"/>
          <w:sz w:val="24"/>
          <w:szCs w:val="24"/>
        </w:rPr>
        <w:t xml:space="preserve">                  </w:t>
      </w:r>
      <w:r w:rsidR="00524AA8" w:rsidRPr="001634CD">
        <w:rPr>
          <w:color w:val="000000" w:themeColor="text1"/>
          <w:sz w:val="24"/>
          <w:szCs w:val="24"/>
        </w:rPr>
        <w:t xml:space="preserve">                           </w:t>
      </w:r>
      <w:r w:rsidR="0056216F" w:rsidRPr="001634CD">
        <w:rPr>
          <w:color w:val="000000" w:themeColor="text1"/>
          <w:sz w:val="24"/>
          <w:szCs w:val="24"/>
        </w:rPr>
        <w:t xml:space="preserve">   № </w:t>
      </w:r>
      <w:r w:rsidR="00351451" w:rsidRPr="001634CD">
        <w:rPr>
          <w:color w:val="000000" w:themeColor="text1"/>
          <w:sz w:val="24"/>
          <w:szCs w:val="24"/>
        </w:rPr>
        <w:t>18</w:t>
      </w:r>
    </w:p>
    <w:p w:rsidR="0056216F" w:rsidRPr="001634CD" w:rsidRDefault="0056216F" w:rsidP="001634CD">
      <w:pPr>
        <w:pStyle w:val="ConsPlusTitle"/>
        <w:widowControl/>
        <w:ind w:firstLine="709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94C69" w:rsidRPr="001634CD" w:rsidTr="00AC4039">
        <w:tc>
          <w:tcPr>
            <w:tcW w:w="5069" w:type="dxa"/>
          </w:tcPr>
          <w:p w:rsidR="00394C69" w:rsidRPr="001634CD" w:rsidRDefault="00394C69" w:rsidP="001634CD">
            <w:pPr>
              <w:pStyle w:val="ConsPlusTitle"/>
              <w:widowControl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634CD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 в решение № </w:t>
            </w:r>
            <w:r w:rsidR="00351451" w:rsidRPr="001634CD">
              <w:rPr>
                <w:color w:val="000000" w:themeColor="text1"/>
                <w:sz w:val="24"/>
                <w:szCs w:val="24"/>
              </w:rPr>
              <w:t>7</w:t>
            </w:r>
            <w:r w:rsidRPr="001634CD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51451" w:rsidRPr="001634CD">
              <w:rPr>
                <w:color w:val="000000" w:themeColor="text1"/>
                <w:sz w:val="24"/>
                <w:szCs w:val="24"/>
              </w:rPr>
              <w:t>22</w:t>
            </w:r>
            <w:r w:rsidRPr="001634CD">
              <w:rPr>
                <w:color w:val="000000" w:themeColor="text1"/>
                <w:sz w:val="24"/>
                <w:szCs w:val="24"/>
              </w:rPr>
              <w:t xml:space="preserve">.06.2017 «Об утверждении Положения о бюджетном устройстве, бюджетном процессе и финансовом контроле в муниципальном образовании </w:t>
            </w:r>
            <w:proofErr w:type="spellStart"/>
            <w:r w:rsidR="00351451" w:rsidRPr="001634CD">
              <w:rPr>
                <w:color w:val="000000" w:themeColor="text1"/>
                <w:sz w:val="24"/>
                <w:szCs w:val="24"/>
              </w:rPr>
              <w:t>Тулатинский</w:t>
            </w:r>
            <w:proofErr w:type="spellEnd"/>
            <w:r w:rsidR="00351451" w:rsidRPr="001634C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34CD">
              <w:rPr>
                <w:color w:val="000000" w:themeColor="text1"/>
                <w:sz w:val="24"/>
                <w:szCs w:val="24"/>
              </w:rPr>
              <w:t xml:space="preserve">сельсовет Чарышского района Алтайского края» </w:t>
            </w:r>
          </w:p>
        </w:tc>
        <w:tc>
          <w:tcPr>
            <w:tcW w:w="5069" w:type="dxa"/>
          </w:tcPr>
          <w:p w:rsidR="00394C69" w:rsidRPr="001634CD" w:rsidRDefault="00394C69" w:rsidP="001634CD">
            <w:pPr>
              <w:pStyle w:val="ConsPlusNormal"/>
              <w:widowControl/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4C69" w:rsidRPr="001634CD" w:rsidRDefault="00394C69" w:rsidP="001634C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394C69" w:rsidRPr="001634CD" w:rsidRDefault="00394C69" w:rsidP="001634CD">
      <w:pPr>
        <w:pStyle w:val="ConsPlusTitle"/>
        <w:widowControl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634CD">
        <w:rPr>
          <w:b w:val="0"/>
          <w:color w:val="000000" w:themeColor="text1"/>
          <w:sz w:val="24"/>
          <w:szCs w:val="24"/>
        </w:rPr>
        <w:t xml:space="preserve">      Рассмотрев протест прокурора Чарышского района на решение </w:t>
      </w:r>
      <w:proofErr w:type="spellStart"/>
      <w:r w:rsidR="00351451" w:rsidRPr="001634CD">
        <w:rPr>
          <w:b w:val="0"/>
          <w:color w:val="000000" w:themeColor="text1"/>
          <w:sz w:val="24"/>
          <w:szCs w:val="24"/>
        </w:rPr>
        <w:t>Тулатинского</w:t>
      </w:r>
      <w:proofErr w:type="spellEnd"/>
      <w:r w:rsidRPr="001634CD">
        <w:rPr>
          <w:b w:val="0"/>
          <w:color w:val="000000" w:themeColor="text1"/>
          <w:sz w:val="24"/>
          <w:szCs w:val="24"/>
        </w:rPr>
        <w:t xml:space="preserve"> сельского Совета народных депутатов от </w:t>
      </w:r>
      <w:r w:rsidR="00351451" w:rsidRPr="001634CD">
        <w:rPr>
          <w:b w:val="0"/>
          <w:color w:val="000000" w:themeColor="text1"/>
          <w:sz w:val="24"/>
          <w:szCs w:val="24"/>
        </w:rPr>
        <w:t>22</w:t>
      </w:r>
      <w:r w:rsidRPr="001634CD">
        <w:rPr>
          <w:b w:val="0"/>
          <w:color w:val="000000" w:themeColor="text1"/>
          <w:sz w:val="24"/>
          <w:szCs w:val="24"/>
        </w:rPr>
        <w:t xml:space="preserve">.06.2017 № </w:t>
      </w:r>
      <w:r w:rsidR="00351451" w:rsidRPr="001634CD">
        <w:rPr>
          <w:b w:val="0"/>
          <w:color w:val="000000" w:themeColor="text1"/>
          <w:sz w:val="24"/>
          <w:szCs w:val="24"/>
        </w:rPr>
        <w:t>7</w:t>
      </w:r>
      <w:r w:rsidRPr="001634CD">
        <w:rPr>
          <w:b w:val="0"/>
          <w:color w:val="000000" w:themeColor="text1"/>
          <w:sz w:val="24"/>
          <w:szCs w:val="24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351451" w:rsidRPr="001634CD">
        <w:rPr>
          <w:b w:val="0"/>
          <w:color w:val="000000" w:themeColor="text1"/>
          <w:sz w:val="24"/>
          <w:szCs w:val="24"/>
        </w:rPr>
        <w:t>Тулатинский</w:t>
      </w:r>
      <w:proofErr w:type="spellEnd"/>
      <w:r w:rsidRPr="001634CD">
        <w:rPr>
          <w:b w:val="0"/>
          <w:color w:val="000000" w:themeColor="text1"/>
          <w:sz w:val="24"/>
          <w:szCs w:val="24"/>
        </w:rPr>
        <w:t xml:space="preserve"> сельсовет Чарышского района Алтайского края» </w:t>
      </w:r>
      <w:proofErr w:type="spellStart"/>
      <w:r w:rsidR="00351451" w:rsidRPr="001634CD">
        <w:rPr>
          <w:b w:val="0"/>
          <w:color w:val="000000" w:themeColor="text1"/>
          <w:sz w:val="24"/>
          <w:szCs w:val="24"/>
        </w:rPr>
        <w:t>Тулатинский</w:t>
      </w:r>
      <w:proofErr w:type="spellEnd"/>
      <w:r w:rsidRPr="001634CD">
        <w:rPr>
          <w:b w:val="0"/>
          <w:color w:val="000000" w:themeColor="text1"/>
          <w:sz w:val="24"/>
          <w:szCs w:val="24"/>
        </w:rPr>
        <w:t xml:space="preserve"> сельский Совет народных депутатов Чарышского района Алтайского края,</w:t>
      </w:r>
    </w:p>
    <w:p w:rsidR="00394C69" w:rsidRPr="001634CD" w:rsidRDefault="00394C69" w:rsidP="001634CD">
      <w:pPr>
        <w:spacing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634CD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proofErr w:type="gramEnd"/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1634CD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и л:</w:t>
      </w:r>
    </w:p>
    <w:p w:rsidR="00394C69" w:rsidRPr="001634CD" w:rsidRDefault="00394C69" w:rsidP="001634C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    1. Внести в решение </w:t>
      </w:r>
      <w:proofErr w:type="spellStart"/>
      <w:r w:rsidR="00351451" w:rsidRPr="001634CD">
        <w:rPr>
          <w:rFonts w:ascii="Arial" w:hAnsi="Arial" w:cs="Arial"/>
          <w:color w:val="000000" w:themeColor="text1"/>
          <w:sz w:val="24"/>
          <w:szCs w:val="24"/>
        </w:rPr>
        <w:t>Тулатинского</w:t>
      </w:r>
      <w:proofErr w:type="spellEnd"/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народных депутатов от </w:t>
      </w:r>
      <w:r w:rsidR="00351451" w:rsidRPr="001634C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.06.2017 № </w:t>
      </w:r>
      <w:r w:rsidR="00351451" w:rsidRPr="001634CD">
        <w:rPr>
          <w:rFonts w:ascii="Arial" w:hAnsi="Arial" w:cs="Arial"/>
          <w:color w:val="000000" w:themeColor="text1"/>
          <w:sz w:val="24"/>
          <w:szCs w:val="24"/>
        </w:rPr>
        <w:t>7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351451" w:rsidRPr="001634CD">
        <w:rPr>
          <w:rFonts w:ascii="Arial" w:hAnsi="Arial" w:cs="Arial"/>
          <w:color w:val="000000" w:themeColor="text1"/>
          <w:sz w:val="24"/>
          <w:szCs w:val="24"/>
        </w:rPr>
        <w:t>Тулатинский</w:t>
      </w:r>
      <w:proofErr w:type="spellEnd"/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сельсовет Чарышского района Алтайского края» следующие изменения:</w:t>
      </w:r>
    </w:p>
    <w:p w:rsidR="00394C69" w:rsidRPr="001634CD" w:rsidRDefault="00394C69" w:rsidP="001634C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    1) ст. 13  изложить в следующей редакции:</w:t>
      </w:r>
    </w:p>
    <w:p w:rsidR="00524AA8" w:rsidRPr="001634CD" w:rsidRDefault="00524AA8" w:rsidP="001634C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Статья 13. Документы и материалы, представляемые одновременно с проектом решения о бюджете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13.1. Одновременно с проектом решения о бюджете в Совет народных депутатов представляются: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проект бюджетного прогноза на долгосрочный период;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основные направления бюджетной и налоговой политики;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прогноз социально-экономического развития муниципального образования;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прогноз основных характеристик (общий объем доходов, общий объем расходов, дефицита (</w:t>
      </w:r>
      <w:proofErr w:type="spellStart"/>
      <w:r w:rsidRPr="001634CD">
        <w:rPr>
          <w:rFonts w:ascii="Arial" w:hAnsi="Arial" w:cs="Arial"/>
          <w:color w:val="000000" w:themeColor="text1"/>
          <w:sz w:val="24"/>
          <w:szCs w:val="24"/>
        </w:rPr>
        <w:t>профицита</w:t>
      </w:r>
      <w:proofErr w:type="spellEnd"/>
      <w:r w:rsidRPr="001634CD">
        <w:rPr>
          <w:rFonts w:ascii="Arial" w:hAnsi="Arial" w:cs="Arial"/>
          <w:color w:val="000000" w:themeColor="text1"/>
          <w:sz w:val="24"/>
          <w:szCs w:val="24"/>
        </w:rPr>
        <w:t>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пояснительная записка к проекту бюджета;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</w:t>
      </w:r>
      <w:r w:rsidR="00394C69" w:rsidRPr="001634CD">
        <w:rPr>
          <w:rFonts w:ascii="Arial" w:hAnsi="Arial" w:cs="Arial"/>
          <w:color w:val="000000" w:themeColor="text1"/>
          <w:sz w:val="24"/>
          <w:szCs w:val="24"/>
        </w:rPr>
        <w:t>государственного (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394C69" w:rsidRPr="001634CD">
        <w:rPr>
          <w:rFonts w:ascii="Arial" w:hAnsi="Arial" w:cs="Arial"/>
          <w:color w:val="000000" w:themeColor="text1"/>
          <w:sz w:val="24"/>
          <w:szCs w:val="24"/>
        </w:rPr>
        <w:t>) внутреннего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долга</w:t>
      </w:r>
      <w:r w:rsidR="00394C69" w:rsidRPr="001634CD">
        <w:rPr>
          <w:rFonts w:ascii="Arial" w:hAnsi="Arial" w:cs="Arial"/>
          <w:color w:val="000000" w:themeColor="text1"/>
          <w:sz w:val="24"/>
          <w:szCs w:val="24"/>
        </w:rPr>
        <w:t xml:space="preserve"> и (или) верхний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C69" w:rsidRPr="001634CD">
        <w:rPr>
          <w:rFonts w:ascii="Arial" w:hAnsi="Arial" w:cs="Arial"/>
          <w:color w:val="000000" w:themeColor="text1"/>
          <w:sz w:val="24"/>
          <w:szCs w:val="24"/>
        </w:rPr>
        <w:t>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lastRenderedPageBreak/>
        <w:t>- оценка ожидаемого исполнения бюджета на текущий финансовый год;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иные документы и материалы.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13.2. 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1634CD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программ.</w:t>
      </w:r>
    </w:p>
    <w:p w:rsidR="0056216F" w:rsidRPr="001634CD" w:rsidRDefault="0056216F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13.3.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56216F" w:rsidRPr="001634CD" w:rsidRDefault="0056216F" w:rsidP="001634C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  <w:bookmarkStart w:id="0" w:name="Par217"/>
      <w:bookmarkEnd w:id="0"/>
    </w:p>
    <w:p w:rsidR="0069193A" w:rsidRPr="001634CD" w:rsidRDefault="0069193A" w:rsidP="001634C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2) пункт 2.</w:t>
      </w:r>
      <w:proofErr w:type="gramStart"/>
      <w:r w:rsidRPr="001634CD">
        <w:rPr>
          <w:color w:val="000000" w:themeColor="text1"/>
          <w:sz w:val="24"/>
          <w:szCs w:val="24"/>
        </w:rPr>
        <w:t>ст</w:t>
      </w:r>
      <w:proofErr w:type="gramEnd"/>
      <w:r w:rsidRPr="001634CD">
        <w:rPr>
          <w:color w:val="000000" w:themeColor="text1"/>
          <w:sz w:val="24"/>
          <w:szCs w:val="24"/>
        </w:rPr>
        <w:t xml:space="preserve"> 24 изложить в следующей редакции:</w:t>
      </w:r>
    </w:p>
    <w:p w:rsidR="0069193A" w:rsidRPr="001634CD" w:rsidRDefault="0069193A" w:rsidP="001634C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</w:p>
    <w:p w:rsidR="0069193A" w:rsidRPr="001634CD" w:rsidRDefault="0069193A" w:rsidP="001634C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Статья 24. Представление, рассмотрение и утверждение годового отчета об исполнении бюджета муниципального образования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24</w:t>
      </w:r>
      <w:r w:rsidRPr="001634CD">
        <w:rPr>
          <w:rFonts w:ascii="Arial" w:hAnsi="Arial" w:cs="Arial"/>
          <w:color w:val="000000" w:themeColor="text1"/>
          <w:sz w:val="24"/>
          <w:szCs w:val="24"/>
        </w:rPr>
        <w:t>.2. Одновременно с годовым отчетом об исполнении бюджета в Совет народных депутатов представляются: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проект решения Совета народных депутатов об исполнении бюджета за отчетный финансовый год (далее - проект решения об исполнении бюджета);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отчет о расходовании средств резервного фонда Администрации сельсовета за отчетный финансовый год;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сведения о предоставлении и погашении бюджетных кредитов;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сведения о предоставленных муниципальных гарантиях;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сведения о муниципальных заимствованиях по видам заимствований;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сведения о структуре муниципального долга;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сведения о доходах, полученных от использования муниципального имущества;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 xml:space="preserve"> - пояснительная записка к проекту бюджета,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исполнения бюджетных ассигнований.</w:t>
      </w:r>
    </w:p>
    <w:p w:rsidR="0069193A" w:rsidRPr="001634CD" w:rsidRDefault="0069193A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- иные документы, предусмотренные бюджетным законодательством Российской Федерации.</w:t>
      </w:r>
    </w:p>
    <w:p w:rsidR="0069193A" w:rsidRPr="001634CD" w:rsidRDefault="0069193A" w:rsidP="001634C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9193A" w:rsidRPr="001634CD" w:rsidRDefault="00FC0EAE" w:rsidP="001634C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2) пункт 1,2 3 .ст.  25 изложить в следующей редакции:</w:t>
      </w:r>
    </w:p>
    <w:p w:rsidR="00FC0EAE" w:rsidRPr="001634CD" w:rsidRDefault="00FC0EAE" w:rsidP="001634CD">
      <w:pPr>
        <w:pStyle w:val="ConsNonformat"/>
        <w:widowControl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4CD">
        <w:rPr>
          <w:rFonts w:ascii="Arial" w:hAnsi="Arial" w:cs="Arial"/>
          <w:color w:val="000000" w:themeColor="text1"/>
          <w:sz w:val="24"/>
          <w:szCs w:val="24"/>
        </w:rPr>
        <w:t>Статья 25. Государственный (</w:t>
      </w:r>
      <w:r w:rsidRPr="001634CD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муниципальный) финансовый контроль</w:t>
      </w:r>
    </w:p>
    <w:p w:rsidR="00FC0EAE" w:rsidRPr="001634CD" w:rsidRDefault="00FC0EAE" w:rsidP="00163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>25.1. 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FC0EAE" w:rsidRPr="001634CD" w:rsidRDefault="00FC0EAE" w:rsidP="00163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" w:name="dst3667"/>
      <w:bookmarkEnd w:id="1"/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Государственный (муниципальный) финансовый контроль подразделяется </w:t>
      </w:r>
      <w:proofErr w:type="gramStart"/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gramEnd"/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внешний и внутренний, предварительный и последующий.</w:t>
      </w:r>
    </w:p>
    <w:p w:rsidR="00FC0EAE" w:rsidRPr="001634CD" w:rsidRDefault="00FC0EAE" w:rsidP="00163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" w:name="dst4935"/>
      <w:bookmarkEnd w:id="2"/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>25.2. Внешний государственный (муниципальный) финансовый контроль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69193A" w:rsidRPr="001634CD" w:rsidRDefault="00FC0EAE" w:rsidP="00163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3" w:name="dst4936"/>
      <w:bookmarkEnd w:id="3"/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25.3. Внутренний государственный (муниципальный) финансовый контроль является контрольной деятельностью Федерального казначейства, органов государственного (муниципального) финансового контроля, являющихся органами </w:t>
      </w:r>
      <w:r w:rsidRPr="001634C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исполнительной власти субъектов Российской Федерации (органами местных администраций) .</w:t>
      </w:r>
    </w:p>
    <w:p w:rsidR="00394C69" w:rsidRPr="001634CD" w:rsidRDefault="00394C69" w:rsidP="001634C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2. Настоящее решение обнародовать в установленном порядке.</w:t>
      </w:r>
    </w:p>
    <w:p w:rsidR="00394C69" w:rsidRPr="001634CD" w:rsidRDefault="00394C69" w:rsidP="001634CD">
      <w:pPr>
        <w:pStyle w:val="ConsPlusNormal"/>
        <w:widowControl/>
        <w:spacing w:after="240"/>
        <w:ind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>3.</w:t>
      </w:r>
      <w:proofErr w:type="gramStart"/>
      <w:r w:rsidRPr="001634CD">
        <w:rPr>
          <w:color w:val="000000" w:themeColor="text1"/>
          <w:sz w:val="24"/>
          <w:szCs w:val="24"/>
        </w:rPr>
        <w:t>Контроль за</w:t>
      </w:r>
      <w:proofErr w:type="gramEnd"/>
      <w:r w:rsidRPr="001634CD">
        <w:rPr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по вопросам бюджета, развития образования, медицины, культуры и спорта (председатель </w:t>
      </w:r>
      <w:proofErr w:type="spellStart"/>
      <w:r w:rsidR="00351451" w:rsidRPr="001634CD">
        <w:rPr>
          <w:color w:val="000000" w:themeColor="text1"/>
          <w:sz w:val="24"/>
          <w:szCs w:val="24"/>
        </w:rPr>
        <w:t>Бердюгина</w:t>
      </w:r>
      <w:proofErr w:type="spellEnd"/>
      <w:r w:rsidR="00351451" w:rsidRPr="001634CD">
        <w:rPr>
          <w:color w:val="000000" w:themeColor="text1"/>
          <w:sz w:val="24"/>
          <w:szCs w:val="24"/>
        </w:rPr>
        <w:t xml:space="preserve"> Н.П.)</w:t>
      </w:r>
    </w:p>
    <w:p w:rsidR="0077440D" w:rsidRPr="001634CD" w:rsidRDefault="0077440D" w:rsidP="001634C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394C69" w:rsidRPr="001634CD" w:rsidRDefault="00394C69" w:rsidP="001634C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634CD">
        <w:rPr>
          <w:color w:val="000000" w:themeColor="text1"/>
          <w:sz w:val="24"/>
          <w:szCs w:val="24"/>
        </w:rPr>
        <w:t xml:space="preserve">Глава сельсовета                                                                                   </w:t>
      </w:r>
      <w:r w:rsidR="00351451" w:rsidRPr="001634CD">
        <w:rPr>
          <w:color w:val="000000" w:themeColor="text1"/>
          <w:sz w:val="24"/>
          <w:szCs w:val="24"/>
        </w:rPr>
        <w:t>А.Г. Соколова</w:t>
      </w:r>
    </w:p>
    <w:p w:rsidR="00E078F8" w:rsidRPr="001634CD" w:rsidRDefault="00E078F8" w:rsidP="001634C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E078F8" w:rsidRPr="001634CD" w:rsidSect="001634CD">
      <w:pgSz w:w="11907" w:h="16840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22"/>
    <w:multiLevelType w:val="multilevel"/>
    <w:tmpl w:val="A9C0B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16F"/>
    <w:rsid w:val="001634CD"/>
    <w:rsid w:val="00233665"/>
    <w:rsid w:val="003242BE"/>
    <w:rsid w:val="00351451"/>
    <w:rsid w:val="00394C69"/>
    <w:rsid w:val="003D17CF"/>
    <w:rsid w:val="00515321"/>
    <w:rsid w:val="00524AA8"/>
    <w:rsid w:val="0056216F"/>
    <w:rsid w:val="0059088E"/>
    <w:rsid w:val="005A1E5B"/>
    <w:rsid w:val="0069193A"/>
    <w:rsid w:val="006A5D56"/>
    <w:rsid w:val="0077440D"/>
    <w:rsid w:val="00814400"/>
    <w:rsid w:val="00861F18"/>
    <w:rsid w:val="008749E0"/>
    <w:rsid w:val="008A4A53"/>
    <w:rsid w:val="00D16DCD"/>
    <w:rsid w:val="00D43433"/>
    <w:rsid w:val="00E078F8"/>
    <w:rsid w:val="00E16E94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621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21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Заголовок статьи"/>
    <w:basedOn w:val="a"/>
    <w:next w:val="a"/>
    <w:uiPriority w:val="99"/>
    <w:rsid w:val="005621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3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A20-6FB0-41D8-A098-B0749B5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</dc:creator>
  <cp:keywords/>
  <dc:description/>
  <cp:lastModifiedBy>comp3</cp:lastModifiedBy>
  <cp:revision>14</cp:revision>
  <cp:lastPrinted>2020-12-29T04:16:00Z</cp:lastPrinted>
  <dcterms:created xsi:type="dcterms:W3CDTF">2017-06-13T10:56:00Z</dcterms:created>
  <dcterms:modified xsi:type="dcterms:W3CDTF">2021-02-05T05:57:00Z</dcterms:modified>
</cp:coreProperties>
</file>